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информационному сообщению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НА УЧАСТИЕ В ПРОДАЖЕ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ИМУЩЕСТВА НА АУКЦИОНЕ В ЭЛЕКТРОННОЙ ФОРМЕ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информационным сообщением № ______ по лоту № 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"______" ____________ 20____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i/>
          <w:sz w:val="24"/>
          <w:szCs w:val="24"/>
        </w:rPr>
      </w:pPr>
      <w:r>
        <w:rPr>
          <w:i/>
          <w:sz w:val="24"/>
          <w:szCs w:val="24"/>
        </w:rPr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3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юридическим лицом: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3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_____________________________________________________________________________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(полное наименование юридического лица, подающего заявку)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в лице 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(фамилия, имя, отчество, должность)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 действующего на основании _____________________________________________________________________________,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(устава, доверенности и т.д.)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именуемый далее претендент,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заполняется физическим лицом, в том числе индивидуальным предпринимателем: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        (ИП заявителя; фамилия, имя, отчество физического лица, подающего заявку)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паспортные данные: серия _________№________________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кем выдан____________________________________________________________________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дата выдачи ___________________ зарегистрирован(а) по адресу: 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именуемый далее претендент, </w:t>
      </w:r>
      <w:r>
        <w:rPr>
          <w:bCs/>
          <w:sz w:val="24"/>
          <w:szCs w:val="24"/>
        </w:rPr>
        <w:t xml:space="preserve"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>
        <w:rPr>
          <w:sz w:val="24"/>
          <w:szCs w:val="24"/>
        </w:rPr>
        <w:t xml:space="preserve">: _______________________________________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(наименование имущества, его основные характеристики и местонахождение)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Начальная цена объекта (имущества) 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Претен</w:t>
      </w:r>
      <w:r>
        <w:rPr>
          <w:bCs/>
          <w:sz w:val="24"/>
          <w:szCs w:val="24"/>
        </w:rPr>
        <w:t xml:space="preserve">дент подтверждает, что располагает данными о продавце, предмете продажи, начальной цене продажи имущества, величине повышения начальной цены продажи имущества («шаг аукциона»), дате, времени и месте проведения продажи на аукционе с открытой формой подачи п</w:t>
      </w:r>
      <w:r>
        <w:rPr>
          <w:bCs/>
          <w:sz w:val="24"/>
          <w:szCs w:val="24"/>
        </w:rPr>
        <w:t xml:space="preserve">редложения о цене в электронной форме, порядке ее проведения, порядке определения победителя, заключения договора купли-продажи движимого имущества и его условиями, последствиях уклонения или отказа от подписания договора купли-продажи движимого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Претендент подтверждает, что </w:t>
      </w:r>
      <w:r>
        <w:rPr>
          <w:sz w:val="24"/>
          <w:szCs w:val="24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>
        <w:rPr>
          <w:bCs/>
          <w:sz w:val="24"/>
          <w:szCs w:val="24"/>
        </w:rPr>
        <w:t xml:space="preserve">о проведении настоящей процедуры</w:t>
      </w:r>
      <w:r>
        <w:rPr>
          <w:sz w:val="24"/>
          <w:szCs w:val="24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>
        <w:rPr>
          <w:bCs/>
          <w:sz w:val="24"/>
          <w:szCs w:val="24"/>
        </w:rPr>
        <w:t xml:space="preserve">о проведении настоящей процедуры</w:t>
      </w:r>
      <w:r>
        <w:rPr>
          <w:sz w:val="24"/>
          <w:szCs w:val="24"/>
        </w:rPr>
        <w:t xml:space="preserve">, претензий к продавцу не имеет.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Настоящей заявкой подтверждаем(-ю), что: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против нас (меня) не проводится процедура ликвидации;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 отношении нас (меня) отсутствует решение арбитражного суда о признании банкротом и об открытии конкурсного производства;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наша (моя) деятельность не приостановлена в порядке, предусмотренном Кодексом РФ об административных правонарушениях.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Настоящей заявкой подтверждаем(-ю) свое согласие на обработку персональных данных.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Адрес, телефон, ИНН (при наличии) и банковские реквизиты претендента: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юридических лиц:</w:t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электронный образ учредительных документов;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электронный образ документа, содержащего сведения о доле Российской Фе</w:t>
      </w:r>
      <w:r>
        <w:rPr>
          <w:sz w:val="24"/>
          <w:szCs w:val="24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электронный образ документа, который подтверждает полномочия руководителя юрид</w:t>
      </w:r>
      <w:r>
        <w:rPr>
          <w:sz w:val="24"/>
          <w:szCs w:val="24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5.  Иные документы, представляемые по желанию претендента в составе заявки: 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физических лиц: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электронный образ документа, удостоверяющего личность.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электронный образ доверенности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Иные документы, представляемые по желанию претендента в составе заявки 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sz w:val="24"/>
          <w:szCs w:val="24"/>
        </w:rPr>
        <w:t xml:space="preserve">Подпись претендента (его полномочного представителя)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2"/>
        <w:rPr>
          <w:sz w:val="24"/>
          <w:szCs w:val="24"/>
        </w:rPr>
      </w:pPr>
      <w:r>
        <w:rPr>
          <w:b/>
          <w:sz w:val="24"/>
          <w:szCs w:val="24"/>
        </w:rPr>
        <w:t xml:space="preserve">___________________</w:t>
        <w:tab/>
        <w:t xml:space="preserve">  </w:t>
      </w:r>
      <w:r>
        <w:rPr>
          <w:sz w:val="24"/>
          <w:szCs w:val="24"/>
        </w:rPr>
        <w:t xml:space="preserve">________________              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2"/>
        <w:rPr>
          <w:sz w:val="18"/>
          <w:szCs w:val="18"/>
        </w:rPr>
      </w:pPr>
      <w:r>
        <w:rPr>
          <w:sz w:val="24"/>
          <w:szCs w:val="24"/>
        </w:rPr>
        <w:t xml:space="preserve">    </w:t>
      </w:r>
      <w:r>
        <w:rPr>
          <w:i/>
          <w:sz w:val="18"/>
          <w:szCs w:val="18"/>
        </w:rPr>
        <w:t xml:space="preserve">должность заявителя</w:t>
        <w:tab/>
        <w:t xml:space="preserve">                                (подпись)</w:t>
        <w:tab/>
        <w:t xml:space="preserve">                расшифровка подписи (фамилия, инициалы)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2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r>
        <w:rPr>
          <w:sz w:val="24"/>
          <w:szCs w:val="24"/>
        </w:rPr>
        <w:t xml:space="preserve">       М.П. «______»__________________20__ г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4</cp:revision>
  <dcterms:created xsi:type="dcterms:W3CDTF">2025-07-31T07:32:00Z</dcterms:created>
  <dcterms:modified xsi:type="dcterms:W3CDTF">2026-05-18T11:01:24Z</dcterms:modified>
</cp:coreProperties>
</file>